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12" w:rsidRPr="00BA7F71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7F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BA7F71">
        <w:rPr>
          <w:rFonts w:ascii="Arial" w:hAnsi="Arial" w:cs="Arial"/>
          <w:sz w:val="24"/>
          <w:szCs w:val="24"/>
        </w:rPr>
        <w:t xml:space="preserve">  </w:t>
      </w:r>
      <w:r w:rsidRPr="00BA7F7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6730" cy="664210"/>
            <wp:effectExtent l="0" t="0" r="7620" b="254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12" w:rsidRPr="00BA7F71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</w:p>
    <w:p w:rsidR="00304112" w:rsidRPr="00BA7F71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  <w:r w:rsidRPr="00BA7F71">
        <w:rPr>
          <w:rFonts w:ascii="Arial" w:hAnsi="Arial" w:cs="Arial"/>
          <w:sz w:val="24"/>
          <w:szCs w:val="24"/>
        </w:rPr>
        <w:t xml:space="preserve">               REPUBLIKA HRVATSKA</w:t>
      </w:r>
    </w:p>
    <w:p w:rsidR="00304112" w:rsidRPr="00BA7F71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  <w:r w:rsidRPr="00BA7F71">
        <w:rPr>
          <w:rFonts w:ascii="Arial" w:hAnsi="Arial" w:cs="Arial"/>
          <w:sz w:val="24"/>
          <w:szCs w:val="24"/>
        </w:rPr>
        <w:t>OPĆINSKO DRŽAVNO ODVJETNIŠTVO U RIJECI</w:t>
      </w:r>
    </w:p>
    <w:p w:rsidR="00304112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  <w:r w:rsidRPr="00BA7F71">
        <w:rPr>
          <w:rFonts w:ascii="Arial" w:hAnsi="Arial" w:cs="Arial"/>
          <w:sz w:val="24"/>
          <w:szCs w:val="24"/>
        </w:rPr>
        <w:t xml:space="preserve">                 Rijeka, Frana Supila 16</w:t>
      </w:r>
    </w:p>
    <w:p w:rsidR="00304112" w:rsidRPr="00BA7F71" w:rsidRDefault="00304112" w:rsidP="00304112">
      <w:pPr>
        <w:spacing w:after="0" w:line="240" w:lineRule="auto"/>
        <w:ind w:left="22" w:hanging="11"/>
        <w:rPr>
          <w:rFonts w:ascii="Arial" w:hAnsi="Arial" w:cs="Arial"/>
          <w:sz w:val="24"/>
          <w:szCs w:val="24"/>
        </w:rPr>
      </w:pPr>
    </w:p>
    <w:p w:rsidR="00304112" w:rsidRPr="00B75815" w:rsidRDefault="00304112" w:rsidP="00304112">
      <w:pPr>
        <w:spacing w:after="0" w:line="259" w:lineRule="auto"/>
        <w:ind w:left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P-</w:t>
      </w:r>
      <w:r w:rsidR="006A7C30">
        <w:rPr>
          <w:rFonts w:ascii="Arial" w:hAnsi="Arial" w:cs="Arial"/>
          <w:sz w:val="24"/>
          <w:szCs w:val="24"/>
        </w:rPr>
        <w:t>5</w:t>
      </w:r>
      <w:r w:rsidR="00AA4901">
        <w:rPr>
          <w:rFonts w:ascii="Arial" w:hAnsi="Arial" w:cs="Arial"/>
          <w:sz w:val="24"/>
          <w:szCs w:val="24"/>
        </w:rPr>
        <w:t>9</w:t>
      </w:r>
      <w:r w:rsidR="006A7C30">
        <w:rPr>
          <w:rFonts w:ascii="Arial" w:hAnsi="Arial" w:cs="Arial"/>
          <w:sz w:val="24"/>
          <w:szCs w:val="24"/>
        </w:rPr>
        <w:t>/</w:t>
      </w:r>
      <w:r w:rsidR="00E734ED">
        <w:rPr>
          <w:rFonts w:ascii="Arial" w:hAnsi="Arial" w:cs="Arial"/>
          <w:sz w:val="24"/>
          <w:szCs w:val="24"/>
        </w:rPr>
        <w:t>2024-</w:t>
      </w:r>
      <w:r w:rsidR="00AA4901">
        <w:rPr>
          <w:rFonts w:ascii="Arial" w:hAnsi="Arial" w:cs="Arial"/>
          <w:sz w:val="24"/>
          <w:szCs w:val="24"/>
        </w:rPr>
        <w:t>51</w:t>
      </w:r>
    </w:p>
    <w:p w:rsidR="00304112" w:rsidRPr="00B75815" w:rsidRDefault="00304112" w:rsidP="00304112">
      <w:pPr>
        <w:spacing w:after="0"/>
        <w:ind w:left="5"/>
        <w:rPr>
          <w:rFonts w:ascii="Arial" w:hAnsi="Arial" w:cs="Arial"/>
          <w:sz w:val="24"/>
          <w:szCs w:val="24"/>
        </w:rPr>
      </w:pPr>
      <w:r w:rsidRPr="00B75815">
        <w:rPr>
          <w:rFonts w:ascii="Arial" w:hAnsi="Arial" w:cs="Arial"/>
          <w:sz w:val="24"/>
          <w:szCs w:val="24"/>
        </w:rPr>
        <w:t xml:space="preserve">Rijeka, </w:t>
      </w:r>
      <w:r w:rsidR="001E1D01">
        <w:rPr>
          <w:rFonts w:ascii="Arial" w:hAnsi="Arial" w:cs="Arial"/>
          <w:sz w:val="24"/>
          <w:szCs w:val="24"/>
        </w:rPr>
        <w:t>25</w:t>
      </w:r>
      <w:r w:rsidR="006A7C30">
        <w:rPr>
          <w:rFonts w:ascii="Arial" w:hAnsi="Arial" w:cs="Arial"/>
          <w:sz w:val="24"/>
          <w:szCs w:val="24"/>
        </w:rPr>
        <w:t>. studenog</w:t>
      </w:r>
      <w:r>
        <w:rPr>
          <w:rFonts w:ascii="Arial" w:hAnsi="Arial" w:cs="Arial"/>
          <w:sz w:val="24"/>
          <w:szCs w:val="24"/>
        </w:rPr>
        <w:t xml:space="preserve"> 2024.</w:t>
      </w:r>
    </w:p>
    <w:p w:rsidR="00304112" w:rsidRDefault="00304112">
      <w:pPr>
        <w:spacing w:after="232"/>
        <w:ind w:left="110"/>
        <w:rPr>
          <w:rFonts w:ascii="Arial" w:hAnsi="Arial" w:cs="Arial"/>
          <w:sz w:val="24"/>
          <w:szCs w:val="24"/>
        </w:rPr>
      </w:pPr>
    </w:p>
    <w:p w:rsidR="00304112" w:rsidRDefault="00304112">
      <w:pPr>
        <w:spacing w:after="232"/>
        <w:ind w:left="110"/>
        <w:rPr>
          <w:rFonts w:ascii="Arial" w:hAnsi="Arial" w:cs="Arial"/>
          <w:sz w:val="24"/>
          <w:szCs w:val="24"/>
        </w:rPr>
      </w:pPr>
    </w:p>
    <w:p w:rsidR="00C26713" w:rsidRPr="00304112" w:rsidRDefault="003151A9" w:rsidP="003151A9">
      <w:pPr>
        <w:spacing w:after="232"/>
        <w:ind w:left="110" w:firstLine="5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</w:t>
      </w:r>
      <w:r w:rsidR="00593EAE" w:rsidRPr="00304112">
        <w:rPr>
          <w:rFonts w:ascii="Arial" w:hAnsi="Arial" w:cs="Arial"/>
          <w:sz w:val="24"/>
          <w:szCs w:val="24"/>
        </w:rPr>
        <w:t>lanka 10. i 11. Uredbe o raspi</w:t>
      </w:r>
      <w:r>
        <w:rPr>
          <w:rFonts w:ascii="Arial" w:hAnsi="Arial" w:cs="Arial"/>
          <w:sz w:val="24"/>
          <w:szCs w:val="24"/>
        </w:rPr>
        <w:t>sivanju i provedbi javnog natječ</w:t>
      </w:r>
      <w:r w:rsidR="00593EAE" w:rsidRPr="00304112">
        <w:rPr>
          <w:rFonts w:ascii="Arial" w:hAnsi="Arial" w:cs="Arial"/>
          <w:sz w:val="24"/>
          <w:szCs w:val="24"/>
        </w:rPr>
        <w:t xml:space="preserve">aja u državnoj </w:t>
      </w:r>
      <w:r w:rsidRPr="00980C0E">
        <w:rPr>
          <w:rFonts w:ascii="Arial" w:hAnsi="Arial" w:cs="Arial"/>
          <w:color w:val="auto"/>
          <w:sz w:val="24"/>
          <w:szCs w:val="24"/>
        </w:rPr>
        <w:t>službi (</w:t>
      </w:r>
      <w:r w:rsidRPr="00980C0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"Narodne novine" br. 78/17., 89/19., 155/23. </w:t>
      </w:r>
      <w:r w:rsidRPr="00980C0E">
        <w:rPr>
          <w:rFonts w:ascii="Arial" w:hAnsi="Arial" w:cs="Arial"/>
          <w:color w:val="auto"/>
          <w:sz w:val="24"/>
          <w:szCs w:val="24"/>
        </w:rPr>
        <w:t xml:space="preserve">— </w:t>
      </w:r>
      <w:r w:rsidRPr="00B75815">
        <w:rPr>
          <w:rFonts w:ascii="Arial" w:hAnsi="Arial" w:cs="Arial"/>
          <w:sz w:val="24"/>
          <w:szCs w:val="24"/>
        </w:rPr>
        <w:t xml:space="preserve">u daljnjem tekstu: Uredba) </w:t>
      </w:r>
      <w:r w:rsidR="00593EAE" w:rsidRPr="00304112">
        <w:rPr>
          <w:rFonts w:ascii="Arial" w:hAnsi="Arial" w:cs="Arial"/>
          <w:sz w:val="24"/>
          <w:szCs w:val="24"/>
        </w:rPr>
        <w:t xml:space="preserve">te sukladno </w:t>
      </w:r>
      <w:r w:rsidR="006A7C30">
        <w:rPr>
          <w:rFonts w:ascii="Arial" w:hAnsi="Arial" w:cs="Arial"/>
          <w:sz w:val="24"/>
          <w:szCs w:val="24"/>
        </w:rPr>
        <w:t>Javnom natječaju objav</w:t>
      </w:r>
      <w:r w:rsidR="00AA4901">
        <w:rPr>
          <w:rFonts w:ascii="Arial" w:hAnsi="Arial" w:cs="Arial"/>
          <w:sz w:val="24"/>
          <w:szCs w:val="24"/>
        </w:rPr>
        <w:t>ljenom u Narodnim novinama od 19</w:t>
      </w:r>
      <w:r w:rsidR="006A7C30">
        <w:rPr>
          <w:rFonts w:ascii="Arial" w:hAnsi="Arial" w:cs="Arial"/>
          <w:sz w:val="24"/>
          <w:szCs w:val="24"/>
        </w:rPr>
        <w:t>. listopada 2024. godine na</w:t>
      </w:r>
      <w:r w:rsidR="00593EAE" w:rsidRPr="00304112">
        <w:rPr>
          <w:rFonts w:ascii="Arial" w:hAnsi="Arial" w:cs="Arial"/>
          <w:sz w:val="24"/>
          <w:szCs w:val="24"/>
        </w:rPr>
        <w:t xml:space="preserve"> web </w:t>
      </w:r>
      <w:r>
        <w:rPr>
          <w:rFonts w:ascii="Arial" w:hAnsi="Arial" w:cs="Arial"/>
          <w:sz w:val="24"/>
          <w:szCs w:val="24"/>
        </w:rPr>
        <w:t>stranicama Ministarstva pravosuđ</w:t>
      </w:r>
      <w:r w:rsidR="006A7C30">
        <w:rPr>
          <w:rFonts w:ascii="Arial" w:hAnsi="Arial" w:cs="Arial"/>
          <w:sz w:val="24"/>
          <w:szCs w:val="24"/>
        </w:rPr>
        <w:t xml:space="preserve">a, uprave i digitalne </w:t>
      </w:r>
      <w:r w:rsidR="00C17F20">
        <w:rPr>
          <w:rFonts w:ascii="Arial" w:hAnsi="Arial" w:cs="Arial"/>
          <w:sz w:val="24"/>
          <w:szCs w:val="24"/>
        </w:rPr>
        <w:t>transformacije</w:t>
      </w:r>
      <w:r w:rsidR="00593EAE" w:rsidRPr="00304112">
        <w:rPr>
          <w:rFonts w:ascii="Arial" w:hAnsi="Arial" w:cs="Arial"/>
          <w:sz w:val="24"/>
          <w:szCs w:val="24"/>
        </w:rPr>
        <w:t>, Državnog odvjetništva Republike Hrvatske i Hrvatskog zavoda za zapošljavanje k</w:t>
      </w:r>
      <w:r>
        <w:rPr>
          <w:rFonts w:ascii="Arial" w:hAnsi="Arial" w:cs="Arial"/>
          <w:sz w:val="24"/>
          <w:szCs w:val="24"/>
        </w:rPr>
        <w:t>ao i obavijesti o sadržaju i nač</w:t>
      </w:r>
      <w:r w:rsidR="00593EAE" w:rsidRPr="00304112">
        <w:rPr>
          <w:rFonts w:ascii="Arial" w:hAnsi="Arial" w:cs="Arial"/>
          <w:sz w:val="24"/>
          <w:szCs w:val="24"/>
        </w:rPr>
        <w:t>inu testiranja te pravnim izvorima za pripremu kandidata za testiranje, objavljenoj na we</w:t>
      </w:r>
      <w:r>
        <w:rPr>
          <w:rFonts w:ascii="Arial" w:hAnsi="Arial" w:cs="Arial"/>
          <w:sz w:val="24"/>
          <w:szCs w:val="24"/>
        </w:rPr>
        <w:t>b stranici Ministarstva pravosuđ</w:t>
      </w:r>
      <w:r w:rsidR="00C17F20">
        <w:rPr>
          <w:rFonts w:ascii="Arial" w:hAnsi="Arial" w:cs="Arial"/>
          <w:sz w:val="24"/>
          <w:szCs w:val="24"/>
        </w:rPr>
        <w:t>a ,</w:t>
      </w:r>
      <w:r w:rsidR="00593EAE" w:rsidRPr="00304112">
        <w:rPr>
          <w:rFonts w:ascii="Arial" w:hAnsi="Arial" w:cs="Arial"/>
          <w:sz w:val="24"/>
          <w:szCs w:val="24"/>
        </w:rPr>
        <w:t>uprave</w:t>
      </w:r>
      <w:r w:rsidR="00C17F20">
        <w:rPr>
          <w:rFonts w:ascii="Arial" w:hAnsi="Arial" w:cs="Arial"/>
          <w:sz w:val="24"/>
          <w:szCs w:val="24"/>
        </w:rPr>
        <w:t xml:space="preserve"> i digitalne transformacije</w:t>
      </w:r>
      <w:r w:rsidR="00593EAE" w:rsidRPr="00304112">
        <w:rPr>
          <w:rFonts w:ascii="Arial" w:hAnsi="Arial" w:cs="Arial"/>
          <w:sz w:val="24"/>
          <w:szCs w:val="24"/>
        </w:rPr>
        <w:t>, www.mp</w:t>
      </w:r>
      <w:r w:rsidR="00C17F20">
        <w:rPr>
          <w:rFonts w:ascii="Arial" w:hAnsi="Arial" w:cs="Arial"/>
          <w:sz w:val="24"/>
          <w:szCs w:val="24"/>
        </w:rPr>
        <w:t>udt</w:t>
      </w:r>
      <w:r w:rsidR="00593EAE" w:rsidRPr="00304112">
        <w:rPr>
          <w:rFonts w:ascii="Arial" w:hAnsi="Arial" w:cs="Arial"/>
          <w:sz w:val="24"/>
          <w:szCs w:val="24"/>
        </w:rPr>
        <w:t xml:space="preserve">.gov.hr i web stranici Državnog odvjetništva Republike Hrvatske </w:t>
      </w:r>
      <w:r w:rsidR="00593EAE" w:rsidRPr="00304112">
        <w:rPr>
          <w:rFonts w:ascii="Arial" w:hAnsi="Arial" w:cs="Arial"/>
          <w:sz w:val="24"/>
          <w:szCs w:val="24"/>
          <w:u w:val="single" w:color="000000"/>
        </w:rPr>
        <w:t>www.dorh.hr</w:t>
      </w:r>
      <w:r w:rsidR="00593EAE" w:rsidRPr="00304112">
        <w:rPr>
          <w:rFonts w:ascii="Arial" w:hAnsi="Arial" w:cs="Arial"/>
          <w:sz w:val="24"/>
          <w:szCs w:val="24"/>
        </w:rPr>
        <w:t xml:space="preserve"> istovremeno s objavom </w:t>
      </w:r>
      <w:r w:rsidR="00C17F20">
        <w:rPr>
          <w:rFonts w:ascii="Arial" w:hAnsi="Arial" w:cs="Arial"/>
          <w:sz w:val="24"/>
          <w:szCs w:val="24"/>
        </w:rPr>
        <w:t>Javnog natječaja</w:t>
      </w:r>
      <w:r w:rsidR="00593EAE" w:rsidRPr="003041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prijam u državnu službu u Opć</w:t>
      </w:r>
      <w:r w:rsidR="00593EAE" w:rsidRPr="00304112">
        <w:rPr>
          <w:rFonts w:ascii="Arial" w:hAnsi="Arial" w:cs="Arial"/>
          <w:sz w:val="24"/>
          <w:szCs w:val="24"/>
        </w:rPr>
        <w:t>insko državno odvjetništvo u Rijeci za radno mj</w:t>
      </w:r>
      <w:r>
        <w:rPr>
          <w:rFonts w:ascii="Arial" w:hAnsi="Arial" w:cs="Arial"/>
          <w:sz w:val="24"/>
          <w:szCs w:val="24"/>
        </w:rPr>
        <w:t xml:space="preserve">esto </w:t>
      </w:r>
      <w:r w:rsidR="00AA4901">
        <w:rPr>
          <w:rFonts w:ascii="Arial" w:hAnsi="Arial" w:cs="Arial"/>
          <w:sz w:val="24"/>
          <w:szCs w:val="24"/>
        </w:rPr>
        <w:t>zapisničar u državnom odvjetništvu-vježbenik</w:t>
      </w:r>
      <w:r w:rsidR="00593EAE" w:rsidRPr="00304112">
        <w:rPr>
          <w:rFonts w:ascii="Arial" w:hAnsi="Arial" w:cs="Arial"/>
          <w:sz w:val="24"/>
          <w:szCs w:val="24"/>
        </w:rPr>
        <w:t xml:space="preserve"> - </w:t>
      </w:r>
      <w:r w:rsidR="00AA4901">
        <w:rPr>
          <w:rFonts w:ascii="Arial" w:hAnsi="Arial" w:cs="Arial"/>
          <w:sz w:val="24"/>
          <w:szCs w:val="24"/>
        </w:rPr>
        <w:t>3</w:t>
      </w:r>
      <w:r w:rsidR="00593EAE" w:rsidRPr="00304112">
        <w:rPr>
          <w:rFonts w:ascii="Arial" w:hAnsi="Arial" w:cs="Arial"/>
          <w:sz w:val="24"/>
          <w:szCs w:val="24"/>
        </w:rPr>
        <w:t xml:space="preserve"> izvršitelj/</w:t>
      </w:r>
      <w:proofErr w:type="spellStart"/>
      <w:r w:rsidR="00AA4901">
        <w:rPr>
          <w:rFonts w:ascii="Arial" w:hAnsi="Arial" w:cs="Arial"/>
          <w:sz w:val="24"/>
          <w:szCs w:val="24"/>
        </w:rPr>
        <w:t>ica</w:t>
      </w:r>
      <w:proofErr w:type="spellEnd"/>
      <w:r w:rsidR="00AA4901">
        <w:rPr>
          <w:rFonts w:ascii="Arial" w:hAnsi="Arial" w:cs="Arial"/>
          <w:sz w:val="24"/>
          <w:szCs w:val="24"/>
        </w:rPr>
        <w:t xml:space="preserve"> na neodređeno vrijeme i na radno mjesto referenta za prijem i otpremu pošte – vježbenik- 1 izvršitelj/</w:t>
      </w:r>
      <w:proofErr w:type="spellStart"/>
      <w:r w:rsidR="00AA4901">
        <w:rPr>
          <w:rFonts w:ascii="Arial" w:hAnsi="Arial" w:cs="Arial"/>
          <w:sz w:val="24"/>
          <w:szCs w:val="24"/>
        </w:rPr>
        <w:t>ca</w:t>
      </w:r>
      <w:proofErr w:type="spellEnd"/>
      <w:r w:rsidR="00AA49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na neodređeno vrijeme, oglašava se sljedeć</w:t>
      </w:r>
      <w:r w:rsidR="00593EAE" w:rsidRPr="00304112">
        <w:rPr>
          <w:rFonts w:ascii="Arial" w:hAnsi="Arial" w:cs="Arial"/>
          <w:sz w:val="24"/>
          <w:szCs w:val="24"/>
        </w:rPr>
        <w:t>a</w:t>
      </w:r>
    </w:p>
    <w:p w:rsidR="00C26713" w:rsidRPr="00304112" w:rsidRDefault="00593EAE">
      <w:pPr>
        <w:pStyle w:val="Naslov1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>OBAVIJEST</w:t>
      </w:r>
    </w:p>
    <w:p w:rsidR="00C26713" w:rsidRDefault="00593EAE" w:rsidP="003151A9">
      <w:pPr>
        <w:spacing w:after="455"/>
        <w:ind w:left="110" w:firstLine="598"/>
        <w:rPr>
          <w:rFonts w:ascii="Arial" w:hAnsi="Arial" w:cs="Arial"/>
          <w:sz w:val="24"/>
          <w:szCs w:val="24"/>
          <w:u w:val="single" w:color="000000"/>
        </w:rPr>
      </w:pPr>
      <w:r w:rsidRPr="00304112">
        <w:rPr>
          <w:rFonts w:ascii="Arial" w:hAnsi="Arial" w:cs="Arial"/>
          <w:sz w:val="24"/>
          <w:szCs w:val="24"/>
        </w:rPr>
        <w:t xml:space="preserve">l. Testiranje kandidata koji su podnijeli pravovremene i uredne prijave i ispunjavaju formalne uvjete </w:t>
      </w:r>
      <w:r w:rsidRPr="00AA4901">
        <w:rPr>
          <w:rFonts w:ascii="Arial" w:hAnsi="Arial" w:cs="Arial"/>
          <w:b/>
          <w:sz w:val="24"/>
          <w:szCs w:val="24"/>
          <w:u w:val="single"/>
        </w:rPr>
        <w:t xml:space="preserve">za radno mjesto </w:t>
      </w:r>
      <w:r w:rsidR="00AA4901" w:rsidRPr="00AA4901">
        <w:rPr>
          <w:rFonts w:ascii="Arial" w:hAnsi="Arial" w:cs="Arial"/>
          <w:b/>
          <w:sz w:val="24"/>
          <w:szCs w:val="24"/>
          <w:u w:val="single"/>
        </w:rPr>
        <w:t>zapisničar u državnom odvjetništvu-vježbenik - 3 izvršitelj/</w:t>
      </w:r>
      <w:proofErr w:type="spellStart"/>
      <w:r w:rsidR="00AA4901" w:rsidRPr="00AA4901">
        <w:rPr>
          <w:rFonts w:ascii="Arial" w:hAnsi="Arial" w:cs="Arial"/>
          <w:b/>
          <w:sz w:val="24"/>
          <w:szCs w:val="24"/>
          <w:u w:val="single"/>
        </w:rPr>
        <w:t>ica</w:t>
      </w:r>
      <w:proofErr w:type="spellEnd"/>
      <w:r w:rsidR="00AA4901">
        <w:rPr>
          <w:rFonts w:ascii="Arial" w:hAnsi="Arial" w:cs="Arial"/>
          <w:sz w:val="24"/>
          <w:szCs w:val="24"/>
        </w:rPr>
        <w:t xml:space="preserve"> </w:t>
      </w:r>
      <w:r w:rsidR="003151A9">
        <w:rPr>
          <w:rFonts w:ascii="Arial" w:hAnsi="Arial" w:cs="Arial"/>
          <w:sz w:val="24"/>
          <w:szCs w:val="24"/>
        </w:rPr>
        <w:t>u Opć</w:t>
      </w:r>
      <w:r w:rsidRPr="00304112">
        <w:rPr>
          <w:rFonts w:ascii="Arial" w:hAnsi="Arial" w:cs="Arial"/>
          <w:sz w:val="24"/>
          <w:szCs w:val="24"/>
        </w:rPr>
        <w:t>inskom državnom</w:t>
      </w:r>
      <w:r w:rsidR="003151A9">
        <w:rPr>
          <w:rFonts w:ascii="Arial" w:hAnsi="Arial" w:cs="Arial"/>
          <w:sz w:val="24"/>
          <w:szCs w:val="24"/>
        </w:rPr>
        <w:t xml:space="preserve"> odvjetništvu u Rijeci, održat ć</w:t>
      </w:r>
      <w:r w:rsidR="00E734ED">
        <w:rPr>
          <w:rFonts w:ascii="Arial" w:hAnsi="Arial" w:cs="Arial"/>
          <w:sz w:val="24"/>
          <w:szCs w:val="24"/>
        </w:rPr>
        <w:t>e se u prostoriji broj 412, IV</w:t>
      </w:r>
      <w:r w:rsidR="003151A9">
        <w:rPr>
          <w:rFonts w:ascii="Arial" w:hAnsi="Arial" w:cs="Arial"/>
          <w:sz w:val="24"/>
          <w:szCs w:val="24"/>
        </w:rPr>
        <w:t>. kat Opć</w:t>
      </w:r>
      <w:r w:rsidRPr="00304112">
        <w:rPr>
          <w:rFonts w:ascii="Arial" w:hAnsi="Arial" w:cs="Arial"/>
          <w:sz w:val="24"/>
          <w:szCs w:val="24"/>
        </w:rPr>
        <w:t xml:space="preserve">inskog državnog odvjetništva u Rijeci, Frana Supila </w:t>
      </w:r>
      <w:r w:rsidRPr="00014581">
        <w:rPr>
          <w:rFonts w:ascii="Arial" w:hAnsi="Arial" w:cs="Arial"/>
          <w:sz w:val="24"/>
          <w:szCs w:val="24"/>
        </w:rPr>
        <w:t xml:space="preserve">16, </w:t>
      </w:r>
      <w:r w:rsidR="00DE1064" w:rsidRPr="00014581">
        <w:rPr>
          <w:rFonts w:ascii="Arial" w:hAnsi="Arial" w:cs="Arial"/>
          <w:sz w:val="24"/>
          <w:szCs w:val="24"/>
          <w:u w:val="single" w:color="000000"/>
        </w:rPr>
        <w:t xml:space="preserve">dana </w:t>
      </w:r>
      <w:r w:rsidR="00AA4901" w:rsidRPr="00AA4901">
        <w:rPr>
          <w:rFonts w:ascii="Arial" w:hAnsi="Arial" w:cs="Arial"/>
          <w:b/>
          <w:sz w:val="24"/>
          <w:szCs w:val="24"/>
        </w:rPr>
        <w:t>5</w:t>
      </w:r>
      <w:r w:rsidR="00E734ED" w:rsidRPr="00AA4901">
        <w:rPr>
          <w:rFonts w:ascii="Arial" w:hAnsi="Arial" w:cs="Arial"/>
          <w:b/>
          <w:sz w:val="24"/>
          <w:szCs w:val="24"/>
        </w:rPr>
        <w:t xml:space="preserve">. prosinca </w:t>
      </w:r>
      <w:r w:rsidR="00DE1064" w:rsidRPr="00AA4901">
        <w:rPr>
          <w:rFonts w:ascii="Arial" w:hAnsi="Arial" w:cs="Arial"/>
          <w:b/>
          <w:sz w:val="24"/>
          <w:szCs w:val="24"/>
        </w:rPr>
        <w:t xml:space="preserve"> 2024. (</w:t>
      </w:r>
      <w:r w:rsidR="00AA4901" w:rsidRPr="00AA4901">
        <w:rPr>
          <w:rFonts w:ascii="Arial" w:hAnsi="Arial" w:cs="Arial"/>
          <w:b/>
          <w:sz w:val="24"/>
          <w:szCs w:val="24"/>
        </w:rPr>
        <w:t>četvrtak</w:t>
      </w:r>
      <w:r w:rsidR="00DE1064" w:rsidRPr="00AA4901">
        <w:rPr>
          <w:rFonts w:ascii="Arial" w:hAnsi="Arial" w:cs="Arial"/>
          <w:b/>
          <w:sz w:val="24"/>
          <w:szCs w:val="24"/>
        </w:rPr>
        <w:t>) s poč</w:t>
      </w:r>
      <w:r w:rsidRPr="00AA4901">
        <w:rPr>
          <w:rFonts w:ascii="Arial" w:hAnsi="Arial" w:cs="Arial"/>
          <w:b/>
          <w:sz w:val="24"/>
          <w:szCs w:val="24"/>
        </w:rPr>
        <w:t>etkom u 09,00 sati</w:t>
      </w:r>
      <w:r w:rsidR="001B2892">
        <w:rPr>
          <w:rFonts w:ascii="Arial" w:hAnsi="Arial" w:cs="Arial"/>
          <w:sz w:val="24"/>
          <w:szCs w:val="24"/>
          <w:u w:val="single" w:color="000000"/>
        </w:rPr>
        <w:t>.</w:t>
      </w:r>
    </w:p>
    <w:p w:rsidR="00AA4901" w:rsidRPr="001B2892" w:rsidRDefault="00AA4901" w:rsidP="001B2892">
      <w:pPr>
        <w:spacing w:after="455"/>
        <w:ind w:left="110" w:firstLine="598"/>
        <w:rPr>
          <w:rFonts w:ascii="Arial" w:hAnsi="Arial" w:cs="Arial"/>
          <w:sz w:val="24"/>
          <w:szCs w:val="24"/>
          <w:u w:val="single" w:color="000000"/>
        </w:rPr>
      </w:pPr>
      <w:r w:rsidRPr="00AA4901">
        <w:rPr>
          <w:rFonts w:ascii="Arial" w:hAnsi="Arial" w:cs="Arial"/>
          <w:sz w:val="24"/>
          <w:szCs w:val="24"/>
        </w:rPr>
        <w:t xml:space="preserve">II. </w:t>
      </w:r>
      <w:r w:rsidRPr="00304112">
        <w:rPr>
          <w:rFonts w:ascii="Arial" w:hAnsi="Arial" w:cs="Arial"/>
          <w:sz w:val="24"/>
          <w:szCs w:val="24"/>
        </w:rPr>
        <w:t xml:space="preserve">Testiranje kandidata koji su podnijeli pravovremene i uredne prijave i ispunjavaju formalne uvjete </w:t>
      </w:r>
      <w:r w:rsidRPr="00AA4901">
        <w:rPr>
          <w:rFonts w:ascii="Arial" w:hAnsi="Arial" w:cs="Arial"/>
          <w:b/>
          <w:sz w:val="24"/>
          <w:szCs w:val="24"/>
          <w:u w:val="single"/>
        </w:rPr>
        <w:t>za radno mjesto referenta za prijem i otpremu pošte – vježbenik- 1 izvršitelj/</w:t>
      </w:r>
      <w:proofErr w:type="spellStart"/>
      <w:r w:rsidRPr="00AA4901">
        <w:rPr>
          <w:rFonts w:ascii="Arial" w:hAnsi="Arial" w:cs="Arial"/>
          <w:b/>
          <w:sz w:val="24"/>
          <w:szCs w:val="24"/>
          <w:u w:val="single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  u Opć</w:t>
      </w:r>
      <w:r w:rsidRPr="00304112">
        <w:rPr>
          <w:rFonts w:ascii="Arial" w:hAnsi="Arial" w:cs="Arial"/>
          <w:sz w:val="24"/>
          <w:szCs w:val="24"/>
        </w:rPr>
        <w:t>inskom državnom</w:t>
      </w:r>
      <w:r>
        <w:rPr>
          <w:rFonts w:ascii="Arial" w:hAnsi="Arial" w:cs="Arial"/>
          <w:sz w:val="24"/>
          <w:szCs w:val="24"/>
        </w:rPr>
        <w:t xml:space="preserve"> odvjetništvu u Rijeci, održat će se u prostoriji broj 412, IV. kat Opć</w:t>
      </w:r>
      <w:r w:rsidRPr="00304112">
        <w:rPr>
          <w:rFonts w:ascii="Arial" w:hAnsi="Arial" w:cs="Arial"/>
          <w:sz w:val="24"/>
          <w:szCs w:val="24"/>
        </w:rPr>
        <w:t xml:space="preserve">inskog državnog odvjetništva u Rijeci, Frana Supila </w:t>
      </w:r>
      <w:r w:rsidRPr="00014581">
        <w:rPr>
          <w:rFonts w:ascii="Arial" w:hAnsi="Arial" w:cs="Arial"/>
          <w:sz w:val="24"/>
          <w:szCs w:val="24"/>
        </w:rPr>
        <w:t xml:space="preserve">16, </w:t>
      </w:r>
      <w:r w:rsidRPr="00014581">
        <w:rPr>
          <w:rFonts w:ascii="Arial" w:hAnsi="Arial" w:cs="Arial"/>
          <w:sz w:val="24"/>
          <w:szCs w:val="24"/>
          <w:u w:val="single" w:color="000000"/>
        </w:rPr>
        <w:t xml:space="preserve">dana </w:t>
      </w:r>
      <w:r w:rsidRPr="00AA4901">
        <w:rPr>
          <w:rFonts w:ascii="Arial" w:hAnsi="Arial" w:cs="Arial"/>
          <w:b/>
          <w:sz w:val="24"/>
          <w:szCs w:val="24"/>
        </w:rPr>
        <w:t>5. prosinca  2024. (četvrtak) s poč</w:t>
      </w:r>
      <w:r w:rsidR="001B2892">
        <w:rPr>
          <w:rFonts w:ascii="Arial" w:hAnsi="Arial" w:cs="Arial"/>
          <w:b/>
          <w:sz w:val="24"/>
          <w:szCs w:val="24"/>
        </w:rPr>
        <w:t>etkom u 11,00 sati.</w:t>
      </w:r>
    </w:p>
    <w:p w:rsidR="00C26713" w:rsidRPr="00304112" w:rsidRDefault="00593EAE" w:rsidP="003151A9">
      <w:pPr>
        <w:ind w:left="110" w:firstLine="598"/>
        <w:rPr>
          <w:rFonts w:ascii="Arial" w:hAnsi="Arial" w:cs="Arial"/>
          <w:sz w:val="24"/>
          <w:szCs w:val="24"/>
        </w:rPr>
      </w:pPr>
      <w:proofErr w:type="spellStart"/>
      <w:r w:rsidRPr="00304112">
        <w:rPr>
          <w:rFonts w:ascii="Arial" w:hAnsi="Arial" w:cs="Arial"/>
          <w:sz w:val="24"/>
          <w:szCs w:val="24"/>
        </w:rPr>
        <w:t>Il</w:t>
      </w:r>
      <w:r w:rsidR="001B2892">
        <w:rPr>
          <w:rFonts w:ascii="Arial" w:hAnsi="Arial" w:cs="Arial"/>
          <w:sz w:val="24"/>
          <w:szCs w:val="24"/>
        </w:rPr>
        <w:t>I</w:t>
      </w:r>
      <w:proofErr w:type="spellEnd"/>
      <w:r w:rsidRPr="00304112">
        <w:rPr>
          <w:rFonts w:ascii="Arial" w:hAnsi="Arial" w:cs="Arial"/>
          <w:sz w:val="24"/>
          <w:szCs w:val="24"/>
        </w:rPr>
        <w:t>. Testiranju mogu pristupiti samo osobe koje se</w:t>
      </w:r>
      <w:r w:rsidR="003151A9">
        <w:rPr>
          <w:rFonts w:ascii="Arial" w:hAnsi="Arial" w:cs="Arial"/>
          <w:sz w:val="24"/>
          <w:szCs w:val="24"/>
        </w:rPr>
        <w:t xml:space="preserve"> smatraju kandidatima sukladno č</w:t>
      </w:r>
      <w:r w:rsidRPr="00304112">
        <w:rPr>
          <w:rFonts w:ascii="Arial" w:hAnsi="Arial" w:cs="Arial"/>
          <w:sz w:val="24"/>
          <w:szCs w:val="24"/>
        </w:rPr>
        <w:t>lanku 10. Uredbe.</w:t>
      </w:r>
    </w:p>
    <w:p w:rsidR="00C26713" w:rsidRPr="00304112" w:rsidRDefault="001B2892" w:rsidP="003151A9">
      <w:pPr>
        <w:ind w:left="110" w:firstLine="5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593EAE" w:rsidRPr="00304112">
        <w:rPr>
          <w:rFonts w:ascii="Arial" w:hAnsi="Arial" w:cs="Arial"/>
          <w:sz w:val="24"/>
          <w:szCs w:val="24"/>
        </w:rPr>
        <w:t>. Testiranju mogu pristupiti oni</w:t>
      </w:r>
      <w:r w:rsidR="003151A9">
        <w:rPr>
          <w:rFonts w:ascii="Arial" w:hAnsi="Arial" w:cs="Arial"/>
          <w:sz w:val="24"/>
          <w:szCs w:val="24"/>
        </w:rPr>
        <w:t xml:space="preserve"> kandidati koji pravovremeno dođ</w:t>
      </w:r>
      <w:r w:rsidR="00593EAE" w:rsidRPr="00304112">
        <w:rPr>
          <w:rFonts w:ascii="Arial" w:hAnsi="Arial" w:cs="Arial"/>
          <w:sz w:val="24"/>
          <w:szCs w:val="24"/>
        </w:rPr>
        <w:t>u</w:t>
      </w:r>
      <w:r w:rsidR="003151A9">
        <w:rPr>
          <w:rFonts w:ascii="Arial" w:hAnsi="Arial" w:cs="Arial"/>
          <w:sz w:val="24"/>
          <w:szCs w:val="24"/>
        </w:rPr>
        <w:t xml:space="preserve"> u zakazani dan i vrijeme iz toč</w:t>
      </w:r>
      <w:r w:rsidR="00593EAE" w:rsidRPr="00304112">
        <w:rPr>
          <w:rFonts w:ascii="Arial" w:hAnsi="Arial" w:cs="Arial"/>
          <w:sz w:val="24"/>
          <w:szCs w:val="24"/>
        </w:rPr>
        <w:t>ke l. ove obavijest</w:t>
      </w:r>
      <w:r w:rsidR="003151A9">
        <w:rPr>
          <w:rFonts w:ascii="Arial" w:hAnsi="Arial" w:cs="Arial"/>
          <w:sz w:val="24"/>
          <w:szCs w:val="24"/>
        </w:rPr>
        <w:t>i te dokažu svoj identitet važeć</w:t>
      </w:r>
      <w:r w:rsidR="00593EAE" w:rsidRPr="00304112">
        <w:rPr>
          <w:rFonts w:ascii="Arial" w:hAnsi="Arial" w:cs="Arial"/>
          <w:sz w:val="24"/>
          <w:szCs w:val="24"/>
        </w:rPr>
        <w:t>om identifikacijskom ispravom.</w:t>
      </w:r>
    </w:p>
    <w:p w:rsidR="00C26713" w:rsidRPr="00304112" w:rsidRDefault="00593EAE" w:rsidP="003151A9">
      <w:pPr>
        <w:ind w:left="0" w:firstLine="708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 xml:space="preserve">Za vrijeme pisanog dijela testiranja kandidatima nije dozvoljeno napuštati prostoriju u kojoj se obavlja testiranje, razgovarati s ostalim kandidatima, koristiti se </w:t>
      </w:r>
      <w:r w:rsidRPr="00304112">
        <w:rPr>
          <w:rFonts w:ascii="Arial" w:hAnsi="Arial" w:cs="Arial"/>
          <w:sz w:val="24"/>
          <w:szCs w:val="24"/>
        </w:rPr>
        <w:lastRenderedPageBreak/>
        <w:t>zakonima izuzev onih koje</w:t>
      </w:r>
      <w:r w:rsidR="003151A9">
        <w:rPr>
          <w:rFonts w:ascii="Arial" w:hAnsi="Arial" w:cs="Arial"/>
          <w:sz w:val="24"/>
          <w:szCs w:val="24"/>
        </w:rPr>
        <w:t xml:space="preserve"> im za potrebe testiranja daju č</w:t>
      </w:r>
      <w:r w:rsidRPr="00304112">
        <w:rPr>
          <w:rFonts w:ascii="Arial" w:hAnsi="Arial" w:cs="Arial"/>
          <w:sz w:val="24"/>
          <w:szCs w:val="24"/>
        </w:rPr>
        <w:t>lanovi komisije, drugom literaturom i bilješkama te koristiti mobitel ili druga komunikacijska sredstva.</w:t>
      </w:r>
    </w:p>
    <w:p w:rsidR="00C26713" w:rsidRDefault="00593EAE" w:rsidP="003151A9">
      <w:pPr>
        <w:ind w:left="0" w:firstLine="708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>Zbog povr</w:t>
      </w:r>
      <w:r w:rsidR="003151A9">
        <w:rPr>
          <w:rFonts w:ascii="Arial" w:hAnsi="Arial" w:cs="Arial"/>
          <w:sz w:val="24"/>
          <w:szCs w:val="24"/>
        </w:rPr>
        <w:t>ede navedenih pravila kandidat ć</w:t>
      </w:r>
      <w:r w:rsidRPr="00304112">
        <w:rPr>
          <w:rFonts w:ascii="Arial" w:hAnsi="Arial" w:cs="Arial"/>
          <w:sz w:val="24"/>
          <w:szCs w:val="24"/>
        </w:rPr>
        <w:t>e biti udaljen s provjere znanja, dok postignuti rezultat Komisija za provedbu oglasa (</w:t>
      </w:r>
      <w:r w:rsidR="003151A9">
        <w:rPr>
          <w:rFonts w:ascii="Arial" w:hAnsi="Arial" w:cs="Arial"/>
          <w:sz w:val="24"/>
          <w:szCs w:val="24"/>
        </w:rPr>
        <w:t>u daljnjem tekstu: Komisija) neć</w:t>
      </w:r>
      <w:r w:rsidRPr="00304112">
        <w:rPr>
          <w:rFonts w:ascii="Arial" w:hAnsi="Arial" w:cs="Arial"/>
          <w:sz w:val="24"/>
          <w:szCs w:val="24"/>
        </w:rPr>
        <w:t>e priznati niti ocijeniti.</w:t>
      </w:r>
    </w:p>
    <w:p w:rsidR="00C26713" w:rsidRPr="00304112" w:rsidRDefault="003151A9" w:rsidP="003151A9">
      <w:pPr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593EAE" w:rsidRPr="00304112">
        <w:rPr>
          <w:rFonts w:ascii="Arial" w:hAnsi="Arial" w:cs="Arial"/>
          <w:sz w:val="24"/>
          <w:szCs w:val="24"/>
        </w:rPr>
        <w:t>Nakon provedbe pisanog dijela testiranja, na razgovor s Komisijom pristupiti će oni kandidati koji su zadovoljili na provjeri znanja, sposobnosti i vještina u pisanom dijelu testiranja, a sve sukladno članku 13. i 14. Uredbe.</w:t>
      </w:r>
    </w:p>
    <w:p w:rsidR="00C26713" w:rsidRPr="00304112" w:rsidRDefault="00593EAE" w:rsidP="003151A9">
      <w:pPr>
        <w:ind w:left="34" w:firstLine="674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>Raspored održavanja ra</w:t>
      </w:r>
      <w:r w:rsidR="003151A9">
        <w:rPr>
          <w:rFonts w:ascii="Arial" w:hAnsi="Arial" w:cs="Arial"/>
          <w:sz w:val="24"/>
          <w:szCs w:val="24"/>
        </w:rPr>
        <w:t>zgovora s Komisijom bit će utvrđ</w:t>
      </w:r>
      <w:r w:rsidRPr="00304112">
        <w:rPr>
          <w:rFonts w:ascii="Arial" w:hAnsi="Arial" w:cs="Arial"/>
          <w:sz w:val="24"/>
          <w:szCs w:val="24"/>
        </w:rPr>
        <w:t>en po završetku pisanog dijela testiranja, o čemu će kandidati biti obaviješteni.</w:t>
      </w:r>
    </w:p>
    <w:p w:rsidR="00C26713" w:rsidRPr="00304112" w:rsidRDefault="00593EAE" w:rsidP="003151A9">
      <w:pPr>
        <w:spacing w:after="151"/>
        <w:ind w:left="48" w:firstLine="660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>Razgovor s Komisijom bit će proveden i vrednovan sukladno članku 14. Uredbe.</w:t>
      </w:r>
    </w:p>
    <w:p w:rsidR="003151A9" w:rsidRDefault="003151A9" w:rsidP="003151A9">
      <w:pPr>
        <w:spacing w:after="244"/>
        <w:ind w:left="0" w:right="6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B28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593EAE" w:rsidRPr="00304112">
        <w:rPr>
          <w:rFonts w:ascii="Arial" w:hAnsi="Arial" w:cs="Arial"/>
          <w:sz w:val="24"/>
          <w:szCs w:val="24"/>
        </w:rPr>
        <w:t>Kandidat koji nije pristupio testiranju više se ne smatra kandidatom u postupku</w:t>
      </w:r>
      <w:r w:rsidR="00593EAE" w:rsidRPr="0030411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84" cy="18293"/>
            <wp:effectExtent l="0" t="0" r="0" b="0"/>
            <wp:docPr id="3617" name="Picture 3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" name="Picture 36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26713" w:rsidRPr="00304112" w:rsidRDefault="003151A9" w:rsidP="003151A9">
      <w:pPr>
        <w:spacing w:after="244"/>
        <w:ind w:left="0" w:right="6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1B28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593EAE" w:rsidRPr="00304112">
        <w:rPr>
          <w:rFonts w:ascii="Arial" w:hAnsi="Arial" w:cs="Arial"/>
          <w:sz w:val="24"/>
          <w:szCs w:val="24"/>
        </w:rPr>
        <w:t xml:space="preserve">Sadržaj i način testiranja kandidata za </w:t>
      </w:r>
      <w:r w:rsidR="001B2892">
        <w:rPr>
          <w:rFonts w:ascii="Arial" w:hAnsi="Arial" w:cs="Arial"/>
          <w:sz w:val="24"/>
          <w:szCs w:val="24"/>
        </w:rPr>
        <w:t>navedena radna mjesta</w:t>
      </w:r>
      <w:r w:rsidR="00593EAE" w:rsidRPr="00304112">
        <w:rPr>
          <w:rFonts w:ascii="Arial" w:hAnsi="Arial" w:cs="Arial"/>
          <w:sz w:val="24"/>
          <w:szCs w:val="24"/>
        </w:rPr>
        <w:t xml:space="preserve"> te pravni izvori za pripremu kandidata za testiranje objavljeni su na web stranici Ministarstva pr</w:t>
      </w:r>
      <w:r w:rsidR="00E734ED">
        <w:rPr>
          <w:rFonts w:ascii="Arial" w:hAnsi="Arial" w:cs="Arial"/>
          <w:sz w:val="24"/>
          <w:szCs w:val="24"/>
        </w:rPr>
        <w:t>avosuđa,</w:t>
      </w:r>
      <w:r w:rsidR="00593EAE" w:rsidRPr="00304112">
        <w:rPr>
          <w:rFonts w:ascii="Arial" w:hAnsi="Arial" w:cs="Arial"/>
          <w:sz w:val="24"/>
          <w:szCs w:val="24"/>
        </w:rPr>
        <w:t xml:space="preserve"> uprave</w:t>
      </w:r>
      <w:r w:rsidR="00E734ED">
        <w:rPr>
          <w:rFonts w:ascii="Arial" w:hAnsi="Arial" w:cs="Arial"/>
          <w:sz w:val="24"/>
          <w:szCs w:val="24"/>
        </w:rPr>
        <w:t xml:space="preserve"> i digitalne transformacije</w:t>
      </w:r>
      <w:r w:rsidR="00593EAE" w:rsidRPr="00304112">
        <w:rPr>
          <w:rFonts w:ascii="Arial" w:hAnsi="Arial" w:cs="Arial"/>
          <w:sz w:val="24"/>
          <w:szCs w:val="24"/>
        </w:rPr>
        <w:t>, www.mpu</w:t>
      </w:r>
      <w:r w:rsidR="00E734ED">
        <w:rPr>
          <w:rFonts w:ascii="Arial" w:hAnsi="Arial" w:cs="Arial"/>
          <w:sz w:val="24"/>
          <w:szCs w:val="24"/>
        </w:rPr>
        <w:t>dt</w:t>
      </w:r>
      <w:r w:rsidR="00593EAE" w:rsidRPr="00304112">
        <w:rPr>
          <w:rFonts w:ascii="Arial" w:hAnsi="Arial" w:cs="Arial"/>
          <w:sz w:val="24"/>
          <w:szCs w:val="24"/>
        </w:rPr>
        <w:t xml:space="preserve">.gov.hr i web stranici Državnog odvjetništva Republike Hrvatske, </w:t>
      </w:r>
      <w:hyperlink r:id="rId8" w:history="1">
        <w:r w:rsidRPr="003151A9">
          <w:rPr>
            <w:rStyle w:val="Hiperveza"/>
            <w:rFonts w:ascii="Arial" w:hAnsi="Arial" w:cs="Arial"/>
            <w:sz w:val="24"/>
            <w:szCs w:val="24"/>
          </w:rPr>
          <w:t>www.dorh.hr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593EAE" w:rsidRPr="003151A9">
        <w:rPr>
          <w:rFonts w:ascii="Arial" w:hAnsi="Arial" w:cs="Arial"/>
          <w:sz w:val="24"/>
          <w:szCs w:val="24"/>
        </w:rPr>
        <w:t>istovremeno</w:t>
      </w:r>
      <w:r w:rsidR="00593EAE" w:rsidRPr="00304112">
        <w:rPr>
          <w:rFonts w:ascii="Arial" w:hAnsi="Arial" w:cs="Arial"/>
          <w:sz w:val="24"/>
          <w:szCs w:val="24"/>
        </w:rPr>
        <w:t xml:space="preserve"> s objavom </w:t>
      </w:r>
      <w:r w:rsidR="00E734ED">
        <w:rPr>
          <w:rFonts w:ascii="Arial" w:hAnsi="Arial" w:cs="Arial"/>
          <w:sz w:val="24"/>
          <w:szCs w:val="24"/>
        </w:rPr>
        <w:t>javnog natječaja</w:t>
      </w:r>
      <w:r w:rsidR="00593EAE" w:rsidRPr="00304112">
        <w:rPr>
          <w:rFonts w:ascii="Arial" w:hAnsi="Arial" w:cs="Arial"/>
          <w:sz w:val="24"/>
          <w:szCs w:val="24"/>
        </w:rPr>
        <w:t>.</w:t>
      </w:r>
    </w:p>
    <w:p w:rsidR="00C26713" w:rsidRPr="00304112" w:rsidRDefault="003151A9" w:rsidP="003151A9">
      <w:pPr>
        <w:ind w:left="14" w:right="127" w:firstLine="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1B28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E734ED">
        <w:rPr>
          <w:rFonts w:ascii="Arial" w:hAnsi="Arial" w:cs="Arial"/>
          <w:sz w:val="24"/>
          <w:szCs w:val="24"/>
        </w:rPr>
        <w:t>O</w:t>
      </w:r>
      <w:r w:rsidR="00593EAE" w:rsidRPr="00304112">
        <w:rPr>
          <w:rFonts w:ascii="Arial" w:hAnsi="Arial" w:cs="Arial"/>
          <w:sz w:val="24"/>
          <w:szCs w:val="24"/>
        </w:rPr>
        <w:t>pćinskoj državnoj odvjetnici Komisija dostavlja izvješće o provedenom postupku koje potpisuju svi članovi Komisije.</w:t>
      </w:r>
    </w:p>
    <w:p w:rsidR="00C26713" w:rsidRPr="00304112" w:rsidRDefault="00593EAE" w:rsidP="003151A9">
      <w:pPr>
        <w:spacing w:after="290"/>
        <w:ind w:left="14" w:right="127" w:firstLine="694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1E739CF" wp14:editId="2EA18C52">
            <wp:simplePos x="0" y="0"/>
            <wp:positionH relativeFrom="page">
              <wp:posOffset>743712</wp:posOffset>
            </wp:positionH>
            <wp:positionV relativeFrom="page">
              <wp:posOffset>7173989</wp:posOffset>
            </wp:positionV>
            <wp:extent cx="6096" cy="6098"/>
            <wp:effectExtent l="0" t="0" r="0" b="0"/>
            <wp:wrapSquare wrapText="bothSides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11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69102A1" wp14:editId="041E8FFE">
            <wp:simplePos x="0" y="0"/>
            <wp:positionH relativeFrom="page">
              <wp:posOffset>743712</wp:posOffset>
            </wp:positionH>
            <wp:positionV relativeFrom="page">
              <wp:posOffset>7192283</wp:posOffset>
            </wp:positionV>
            <wp:extent cx="24384" cy="12195"/>
            <wp:effectExtent l="0" t="0" r="0" b="0"/>
            <wp:wrapSquare wrapText="bothSides"/>
            <wp:docPr id="3619" name="Picture 3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" name="Picture 36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2892">
        <w:rPr>
          <w:rFonts w:ascii="Arial" w:hAnsi="Arial" w:cs="Arial"/>
          <w:sz w:val="24"/>
          <w:szCs w:val="24"/>
        </w:rPr>
        <w:t>IX</w:t>
      </w:r>
      <w:r w:rsidR="003151A9">
        <w:rPr>
          <w:rFonts w:ascii="Arial" w:hAnsi="Arial" w:cs="Arial"/>
          <w:sz w:val="24"/>
          <w:szCs w:val="24"/>
        </w:rPr>
        <w:t xml:space="preserve">. </w:t>
      </w:r>
      <w:r w:rsidRPr="00304112">
        <w:rPr>
          <w:rFonts w:ascii="Arial" w:hAnsi="Arial" w:cs="Arial"/>
          <w:sz w:val="24"/>
          <w:szCs w:val="24"/>
        </w:rPr>
        <w:t>Izabranom kandidatu/kinji dostavlja se obavijest o izboru, a radi dostave uvjerenja o zdravstvenoj sposobnosti za obavljanje poslova radnog mjesta, uvjerenja nadležnog suda da se protiv njega ne vodi kazneni postupak i izvornika isprava dostavljenih uz prijavu.</w:t>
      </w:r>
    </w:p>
    <w:p w:rsidR="00C26713" w:rsidRPr="00304112" w:rsidRDefault="003151A9" w:rsidP="003151A9">
      <w:pPr>
        <w:spacing w:after="296"/>
        <w:ind w:left="15" w:right="127" w:firstLine="6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X. </w:t>
      </w:r>
      <w:r w:rsidR="00593EAE" w:rsidRPr="00304112">
        <w:rPr>
          <w:rFonts w:ascii="Arial" w:hAnsi="Arial" w:cs="Arial"/>
          <w:sz w:val="24"/>
          <w:szCs w:val="24"/>
        </w:rPr>
        <w:t>Za najboljeg kandidata Općinsko državno odvjetništvo u Rijeci, sukladno odredbi članka 122. st. 3. Zakona o državnom odvjetništvu</w:t>
      </w: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 </w:t>
      </w:r>
      <w:r w:rsidRPr="003151A9">
        <w:rPr>
          <w:rFonts w:ascii="Arial" w:hAnsi="Arial" w:cs="Arial"/>
          <w:color w:val="484848"/>
          <w:sz w:val="24"/>
          <w:szCs w:val="24"/>
          <w:shd w:val="clear" w:color="auto" w:fill="FFFFFF"/>
        </w:rPr>
        <w:t>("Narodne novine" br. 67/18., 21/22.)</w:t>
      </w:r>
      <w:r w:rsidR="00593EAE" w:rsidRPr="003151A9">
        <w:rPr>
          <w:rFonts w:ascii="Arial" w:hAnsi="Arial" w:cs="Arial"/>
          <w:sz w:val="24"/>
          <w:szCs w:val="24"/>
        </w:rPr>
        <w:t>, podn</w:t>
      </w:r>
      <w:r w:rsidR="00593EAE" w:rsidRPr="00304112">
        <w:rPr>
          <w:rFonts w:ascii="Arial" w:hAnsi="Arial" w:cs="Arial"/>
          <w:sz w:val="24"/>
          <w:szCs w:val="24"/>
        </w:rPr>
        <w:t>osi zahtjev za provedbu temeljne sigurnosne provjere nadležnoj sigurnosno</w:t>
      </w:r>
      <w:r>
        <w:rPr>
          <w:rFonts w:ascii="Arial" w:hAnsi="Arial" w:cs="Arial"/>
          <w:sz w:val="24"/>
          <w:szCs w:val="24"/>
        </w:rPr>
        <w:t>-</w:t>
      </w:r>
      <w:r w:rsidR="00593EAE" w:rsidRPr="00304112">
        <w:rPr>
          <w:rFonts w:ascii="Arial" w:hAnsi="Arial" w:cs="Arial"/>
          <w:sz w:val="24"/>
          <w:szCs w:val="24"/>
        </w:rPr>
        <w:t>obavještajnoj agenciji. Sigurnosna provjera provodi se sukladn</w:t>
      </w:r>
      <w:r w:rsidR="00E734ED">
        <w:rPr>
          <w:rFonts w:ascii="Arial" w:hAnsi="Arial" w:cs="Arial"/>
          <w:sz w:val="24"/>
          <w:szCs w:val="24"/>
        </w:rPr>
        <w:t>o zakonu kojim se uređuje provođ</w:t>
      </w:r>
      <w:r w:rsidR="00593EAE" w:rsidRPr="00304112">
        <w:rPr>
          <w:rFonts w:ascii="Arial" w:hAnsi="Arial" w:cs="Arial"/>
          <w:sz w:val="24"/>
          <w:szCs w:val="24"/>
        </w:rPr>
        <w:t>enje sigurnosnih provjera.</w:t>
      </w:r>
    </w:p>
    <w:p w:rsidR="00C26713" w:rsidRDefault="003151A9" w:rsidP="003151A9">
      <w:pPr>
        <w:spacing w:after="0"/>
        <w:ind w:left="15" w:right="127" w:firstLine="6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1B28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593EAE" w:rsidRPr="00304112">
        <w:rPr>
          <w:rFonts w:ascii="Arial" w:hAnsi="Arial" w:cs="Arial"/>
          <w:sz w:val="24"/>
          <w:szCs w:val="24"/>
        </w:rPr>
        <w:t>Nakon dostave navedenih uvjer</w:t>
      </w:r>
      <w:r w:rsidR="00E734ED">
        <w:rPr>
          <w:rFonts w:ascii="Arial" w:hAnsi="Arial" w:cs="Arial"/>
          <w:sz w:val="24"/>
          <w:szCs w:val="24"/>
        </w:rPr>
        <w:t xml:space="preserve">enja te rezultata provjere, </w:t>
      </w:r>
      <w:r w:rsidR="00593EAE" w:rsidRPr="00304112">
        <w:rPr>
          <w:rFonts w:ascii="Arial" w:hAnsi="Arial" w:cs="Arial"/>
          <w:sz w:val="24"/>
          <w:szCs w:val="24"/>
        </w:rPr>
        <w:t xml:space="preserve"> općinska državna odvjetnica donosi rješenje o prijmu u državnu službu na </w:t>
      </w:r>
      <w:r>
        <w:rPr>
          <w:rFonts w:ascii="Arial" w:hAnsi="Arial" w:cs="Arial"/>
          <w:sz w:val="24"/>
          <w:szCs w:val="24"/>
        </w:rPr>
        <w:t>ne</w:t>
      </w:r>
      <w:r w:rsidR="00593EAE" w:rsidRPr="00304112">
        <w:rPr>
          <w:rFonts w:ascii="Arial" w:hAnsi="Arial" w:cs="Arial"/>
          <w:sz w:val="24"/>
          <w:szCs w:val="24"/>
        </w:rPr>
        <w:t xml:space="preserve">određeno vrijeme izabranog kandidata/kandidatkinje, koje se dostavlja kandidatima javnom objavom na web </w:t>
      </w:r>
      <w:r>
        <w:rPr>
          <w:rFonts w:ascii="Arial" w:hAnsi="Arial" w:cs="Arial"/>
          <w:sz w:val="24"/>
          <w:szCs w:val="24"/>
        </w:rPr>
        <w:t>stranicama Ministarstva pravosuđ</w:t>
      </w:r>
      <w:r w:rsidR="00E734ED">
        <w:rPr>
          <w:rFonts w:ascii="Arial" w:hAnsi="Arial" w:cs="Arial"/>
          <w:sz w:val="24"/>
          <w:szCs w:val="24"/>
        </w:rPr>
        <w:t>a, uprave i digitalne transformacije</w:t>
      </w:r>
      <w:r w:rsidR="00593EAE" w:rsidRPr="00304112">
        <w:rPr>
          <w:rFonts w:ascii="Arial" w:hAnsi="Arial" w:cs="Arial"/>
          <w:sz w:val="24"/>
          <w:szCs w:val="24"/>
        </w:rPr>
        <w:t xml:space="preserve"> i web stanici Državnog odvjetništva Republike Hrvatske. Dostava rješenja kandidati</w:t>
      </w:r>
      <w:r>
        <w:rPr>
          <w:rFonts w:ascii="Arial" w:hAnsi="Arial" w:cs="Arial"/>
          <w:sz w:val="24"/>
          <w:szCs w:val="24"/>
        </w:rPr>
        <w:t xml:space="preserve">ma smatra se istekom osmog dana </w:t>
      </w:r>
      <w:r w:rsidR="00593EAE" w:rsidRPr="00304112">
        <w:rPr>
          <w:rFonts w:ascii="Arial" w:hAnsi="Arial" w:cs="Arial"/>
          <w:sz w:val="24"/>
          <w:szCs w:val="24"/>
        </w:rPr>
        <w:t>od dana objave na we</w:t>
      </w:r>
      <w:r>
        <w:rPr>
          <w:rFonts w:ascii="Arial" w:hAnsi="Arial" w:cs="Arial"/>
          <w:sz w:val="24"/>
          <w:szCs w:val="24"/>
        </w:rPr>
        <w:t>b stranici Ministarstva pravosuđ</w:t>
      </w:r>
      <w:r w:rsidR="00E734ED">
        <w:rPr>
          <w:rFonts w:ascii="Arial" w:hAnsi="Arial" w:cs="Arial"/>
          <w:sz w:val="24"/>
          <w:szCs w:val="24"/>
        </w:rPr>
        <w:t>a, uprave i digitalne transformacije</w:t>
      </w:r>
      <w:r w:rsidR="00593EAE" w:rsidRPr="00304112">
        <w:rPr>
          <w:rFonts w:ascii="Arial" w:hAnsi="Arial" w:cs="Arial"/>
          <w:sz w:val="24"/>
          <w:szCs w:val="24"/>
        </w:rPr>
        <w:t>.</w:t>
      </w:r>
    </w:p>
    <w:p w:rsidR="003151A9" w:rsidRDefault="003151A9" w:rsidP="003151A9">
      <w:pPr>
        <w:spacing w:after="0"/>
        <w:ind w:left="15" w:right="127"/>
        <w:rPr>
          <w:rFonts w:ascii="Arial" w:hAnsi="Arial" w:cs="Arial"/>
          <w:sz w:val="24"/>
          <w:szCs w:val="24"/>
        </w:rPr>
      </w:pPr>
    </w:p>
    <w:p w:rsidR="003151A9" w:rsidRPr="00304112" w:rsidRDefault="003151A9" w:rsidP="003151A9">
      <w:pPr>
        <w:spacing w:after="0"/>
        <w:ind w:left="15" w:right="127"/>
        <w:rPr>
          <w:rFonts w:ascii="Arial" w:hAnsi="Arial" w:cs="Arial"/>
          <w:sz w:val="24"/>
          <w:szCs w:val="24"/>
        </w:rPr>
      </w:pPr>
    </w:p>
    <w:p w:rsidR="00C26713" w:rsidRPr="00304112" w:rsidRDefault="00593EAE">
      <w:pPr>
        <w:spacing w:after="0" w:line="259" w:lineRule="auto"/>
        <w:ind w:left="0" w:right="710"/>
        <w:jc w:val="right"/>
        <w:rPr>
          <w:rFonts w:ascii="Arial" w:hAnsi="Arial" w:cs="Arial"/>
          <w:sz w:val="24"/>
          <w:szCs w:val="24"/>
        </w:rPr>
      </w:pPr>
      <w:r w:rsidRPr="00304112">
        <w:rPr>
          <w:rFonts w:ascii="Arial" w:hAnsi="Arial" w:cs="Arial"/>
          <w:sz w:val="24"/>
          <w:szCs w:val="24"/>
        </w:rPr>
        <w:t>KOMISIJA ZA PROVEDBU OGLASA</w:t>
      </w:r>
    </w:p>
    <w:sectPr w:rsidR="00C26713" w:rsidRPr="00304112">
      <w:pgSz w:w="11904" w:h="16834"/>
      <w:pgMar w:top="1162" w:right="1426" w:bottom="206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F77"/>
    <w:multiLevelType w:val="hybridMultilevel"/>
    <w:tmpl w:val="002ACD82"/>
    <w:lvl w:ilvl="0" w:tplc="871EEFE0">
      <w:start w:val="7"/>
      <w:numFmt w:val="upperRoman"/>
      <w:lvlText w:val="%1.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8A79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807CA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F4B2A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6A222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21D0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8897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0A7B0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225A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881C7F"/>
    <w:multiLevelType w:val="hybridMultilevel"/>
    <w:tmpl w:val="D604E18E"/>
    <w:lvl w:ilvl="0" w:tplc="A8BCBF98">
      <w:start w:val="4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16B0E2">
      <w:start w:val="1"/>
      <w:numFmt w:val="lowerLetter"/>
      <w:lvlText w:val="%2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9E39BC">
      <w:start w:val="1"/>
      <w:numFmt w:val="lowerRoman"/>
      <w:lvlText w:val="%3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F8EB44">
      <w:start w:val="1"/>
      <w:numFmt w:val="decimal"/>
      <w:lvlText w:val="%4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4966E">
      <w:start w:val="1"/>
      <w:numFmt w:val="lowerLetter"/>
      <w:lvlText w:val="%5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047B62">
      <w:start w:val="1"/>
      <w:numFmt w:val="lowerRoman"/>
      <w:lvlText w:val="%6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44B946">
      <w:start w:val="1"/>
      <w:numFmt w:val="decimal"/>
      <w:lvlText w:val="%7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EB62E">
      <w:start w:val="1"/>
      <w:numFmt w:val="lowerLetter"/>
      <w:lvlText w:val="%8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D4D54A">
      <w:start w:val="1"/>
      <w:numFmt w:val="lowerRoman"/>
      <w:lvlText w:val="%9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13"/>
    <w:rsid w:val="00014581"/>
    <w:rsid w:val="001B2892"/>
    <w:rsid w:val="001E1D01"/>
    <w:rsid w:val="00304112"/>
    <w:rsid w:val="003151A9"/>
    <w:rsid w:val="00397EE5"/>
    <w:rsid w:val="004019F5"/>
    <w:rsid w:val="00593EAE"/>
    <w:rsid w:val="006A7C30"/>
    <w:rsid w:val="00AA4901"/>
    <w:rsid w:val="00C17F20"/>
    <w:rsid w:val="00C26713"/>
    <w:rsid w:val="00DE1064"/>
    <w:rsid w:val="00E734ED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65B92-14BF-4582-9E38-5790861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8" w:line="216" w:lineRule="auto"/>
      <w:ind w:left="125"/>
      <w:jc w:val="both"/>
    </w:pPr>
    <w:rPr>
      <w:rFonts w:ascii="Calibri" w:eastAsia="Calibri" w:hAnsi="Calibri" w:cs="Calibri"/>
      <w:color w:val="000000"/>
      <w:sz w:val="26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38"/>
      <w:ind w:left="115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112"/>
    <w:rPr>
      <w:rFonts w:ascii="Tahoma" w:eastAsia="Calibri" w:hAnsi="Tahoma" w:cs="Tahoma"/>
      <w:color w:val="000000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151A9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397EE5"/>
    <w:rPr>
      <w:color w:val="808080"/>
      <w:bdr w:val="none" w:sz="0" w:space="0" w:color="auto"/>
      <w:shd w:val="clear" w:color="auto" w:fill="CCFFFF"/>
    </w:rPr>
  </w:style>
  <w:style w:type="character" w:customStyle="1" w:styleId="CTSCCParagraphDefaultFont">
    <w:name w:val="CTS_CC_Paragraph Default Font"/>
    <w:basedOn w:val="Zadanifontodlomka"/>
    <w:rsid w:val="00397EE5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97EE5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CTSCCParagraphDefaultFont"/>
    <w:rsid w:val="00397EE5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CTSCCParagraphDefaultFont"/>
    <w:rsid w:val="00397EE5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h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ODORI Tajništvo</dc:creator>
  <cp:keywords/>
  <cp:lastModifiedBy>Brankica Gluhak</cp:lastModifiedBy>
  <cp:revision>2</cp:revision>
  <cp:lastPrinted>2024-11-14T12:52:00Z</cp:lastPrinted>
  <dcterms:created xsi:type="dcterms:W3CDTF">2024-11-25T09:39:00Z</dcterms:created>
  <dcterms:modified xsi:type="dcterms:W3CDTF">2024-11-25T09:39:00Z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Dopis - obavijest (Obavijest_o_testiranju_vježbenici.docx)</vt:lpwstr>
  </property>
  <property fmtid="{D5CDD505-2E9C-101B-9397-08002B2CF9AE}" pid="4" name="CC_coloring">
    <vt:bool>true</vt:bool>
  </property>
  <property fmtid="{D5CDD505-2E9C-101B-9397-08002B2CF9AE}" pid="5" name="BrojStranica">
    <vt:i4>2</vt:i4>
  </property>
</Properties>
</file>